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oprawę wybrać do wysokich temperatur pomieszczeń przemysłowych?</w:t>
      </w:r>
    </w:p>
    <w:p>
      <w:pPr>
        <w:spacing w:before="0" w:after="500" w:line="264" w:lineRule="auto"/>
      </w:pPr>
      <w:r>
        <w:rPr>
          <w:rFonts w:ascii="calibri" w:hAnsi="calibri" w:eastAsia="calibri" w:cs="calibri"/>
          <w:sz w:val="36"/>
          <w:szCs w:val="36"/>
          <w:b/>
        </w:rPr>
        <w:t xml:space="preserve">W naszym artykule podpowiadamy jaką oprawę wybrać do wysokich temperatur. Jeśli ta kwestia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Jaką oprawę wybrać do wysokich temperatur? Nasze typy.</w:t>
      </w: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u w:val="single"/>
          </w:rPr>
          <w:t xml:space="preserve">jaką oprawę wybrać do wysokich temperatur </w:t>
        </w:r>
      </w:hyperlink>
      <w:r>
        <w:rPr>
          <w:rFonts w:ascii="calibri" w:hAnsi="calibri" w:eastAsia="calibri" w:cs="calibri"/>
          <w:sz w:val="24"/>
          <w:szCs w:val="24"/>
        </w:rPr>
        <w:t xml:space="preserve">przy intalacji oświetleniowej, przemysłowej? Czytaj zatem nasz artykuł.</w:t>
      </w:r>
    </w:p>
    <w:p>
      <w:pPr>
        <w:spacing w:before="0" w:after="500" w:line="264" w:lineRule="auto"/>
      </w:pPr>
      <w:r>
        <w:rPr>
          <w:rFonts w:ascii="calibri" w:hAnsi="calibri" w:eastAsia="calibri" w:cs="calibri"/>
          <w:sz w:val="36"/>
          <w:szCs w:val="36"/>
          <w:b/>
        </w:rPr>
        <w:t xml:space="preserve">Oświetlenie przemysłowe do wysokich temperatur</w:t>
      </w:r>
    </w:p>
    <w:p>
      <w:pPr>
        <w:spacing w:before="0" w:after="300"/>
      </w:pPr>
    </w:p>
    <w:p>
      <w:pPr>
        <w:jc w:val="center"/>
      </w:pPr>
      <w:r>
        <w:pict>
          <v:shape type="#_x0000_t75" style="width:381px; height:3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początku warto odpowiedzieć sobie na pytanie jakie właściwości powinny mieć oprawy LED do wysokich temperatur lub skonsultować te sprawę ze specjalistą. Podpowiadamy, że ważną kwestią będzie odpowiednia gospodarka termiczna. Co to znaczy? Że specjaliści od projektowania instalacji, powinni w taki sposób stworzyć konstrukcję lamp, by ta odpowiednio rozproszała duże ilości ciepła. </w:t>
      </w:r>
      <w:r>
        <w:rPr>
          <w:rFonts w:ascii="calibri" w:hAnsi="calibri" w:eastAsia="calibri" w:cs="calibri"/>
          <w:sz w:val="24"/>
          <w:szCs w:val="24"/>
          <w:b/>
        </w:rPr>
        <w:t xml:space="preserve">Jaką oprawę wybrać do wysokich temperatur?</w:t>
      </w:r>
      <w:r>
        <w:rPr>
          <w:rFonts w:ascii="calibri" w:hAnsi="calibri" w:eastAsia="calibri" w:cs="calibri"/>
          <w:sz w:val="24"/>
          <w:szCs w:val="24"/>
        </w:rPr>
        <w:t xml:space="preserve"> W takim przypadku doskonale sprawdza się obudowa wykonana z aluminium.</w:t>
      </w:r>
    </w:p>
    <w:p>
      <w:pPr>
        <w:spacing w:before="0" w:after="500" w:line="264" w:lineRule="auto"/>
      </w:pPr>
      <w:r>
        <w:rPr>
          <w:rFonts w:ascii="calibri" w:hAnsi="calibri" w:eastAsia="calibri" w:cs="calibri"/>
          <w:sz w:val="36"/>
          <w:szCs w:val="36"/>
          <w:b/>
        </w:rPr>
        <w:t xml:space="preserve">Jaką oprawę wybrać do wysokich temperatur?</w:t>
      </w:r>
    </w:p>
    <w:p>
      <w:pPr>
        <w:spacing w:before="0" w:after="300"/>
      </w:pPr>
      <w:r>
        <w:rPr>
          <w:rFonts w:ascii="calibri" w:hAnsi="calibri" w:eastAsia="calibri" w:cs="calibri"/>
          <w:sz w:val="24"/>
          <w:szCs w:val="24"/>
        </w:rPr>
        <w:t xml:space="preserve">Co więcej, warto wiedzieć, że najbardziej wrażliwym komponentem oprawy będzie układ zasilania. </w:t>
      </w:r>
    </w:p>
    <w:p>
      <w:r>
        <w:rPr>
          <w:rFonts w:ascii="calibri" w:hAnsi="calibri" w:eastAsia="calibri" w:cs="calibri"/>
          <w:sz w:val="24"/>
          <w:szCs w:val="24"/>
          <w:i/>
          <w:iCs/>
        </w:rPr>
        <w:t xml:space="preserve">Jaką oprawę wybrać do wysokich temperatur?</w:t>
      </w:r>
      <w:r>
        <w:rPr>
          <w:rFonts w:ascii="calibri" w:hAnsi="calibri" w:eastAsia="calibri" w:cs="calibri"/>
          <w:sz w:val="24"/>
          <w:szCs w:val="24"/>
        </w:rPr>
        <w:t xml:space="preserve"> Należy wykorzystywać zasilacze odporne na działanie wspomnianej temperatury. Nie wolno także pominąć doboru materiału dyfuzora oraz zastosowania właściwych diod. Jeśli szukasz konkretów związanych z doborem oprawy, warto zapoznać się z wpisem na blogu firmy Luxon lub też rozważyć podjęcie wspołpracy ze wspomnianą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jaka-oprawe-wybrac-do-wysokich-temperatur/"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2026-05-06T20:09:05+02:00</dcterms:created>
  <dcterms:modified xsi:type="dcterms:W3CDTF">2026-05-06T20:09:05+02:00</dcterms:modified>
</cp:coreProperties>
</file>

<file path=docProps/custom.xml><?xml version="1.0" encoding="utf-8"?>
<Properties xmlns="http://schemas.openxmlformats.org/officeDocument/2006/custom-properties" xmlns:vt="http://schemas.openxmlformats.org/officeDocument/2006/docPropsVTypes"/>
</file>